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DFA54" w14:textId="4C822BA9" w:rsidR="000F43B6" w:rsidRDefault="000F43B6" w:rsidP="000F43B6">
      <w:pPr>
        <w:spacing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GUÍA ORIENTATIVA PARA PRESENTACIÓN DE PROYECTOS</w:t>
      </w:r>
    </w:p>
    <w:p w14:paraId="4DAD23F6" w14:textId="77777777" w:rsidR="000F43B6" w:rsidRDefault="000F43B6" w:rsidP="000F43B6">
      <w:pPr>
        <w:spacing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 AYUDA HUMANITARIA</w:t>
      </w:r>
      <w:r w:rsidRPr="0069727E">
        <w:rPr>
          <w:b/>
          <w:bCs/>
          <w:sz w:val="28"/>
          <w:szCs w:val="28"/>
        </w:rPr>
        <w:t xml:space="preserve"> </w:t>
      </w:r>
    </w:p>
    <w:p w14:paraId="30EDA77C" w14:textId="0B0EB11C" w:rsidR="000F43B6" w:rsidRDefault="000F43B6" w:rsidP="000F43B6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A LA ONG MUNDO ARMÓNICO TSEYOR</w:t>
      </w:r>
    </w:p>
    <w:p w14:paraId="5DA62C2B" w14:textId="77777777" w:rsidR="000F43B6" w:rsidRDefault="000F43B6" w:rsidP="000F43B6">
      <w:pPr>
        <w:spacing w:after="120" w:line="240" w:lineRule="auto"/>
        <w:jc w:val="center"/>
        <w:rPr>
          <w:sz w:val="28"/>
          <w:szCs w:val="28"/>
        </w:rPr>
      </w:pPr>
    </w:p>
    <w:p w14:paraId="7188D162" w14:textId="71A587B4" w:rsidR="000F43B6" w:rsidRDefault="000F43B6" w:rsidP="000F43B6">
      <w:pPr>
        <w:spacing w:after="120" w:line="240" w:lineRule="auto"/>
        <w:jc w:val="center"/>
        <w:rPr>
          <w:sz w:val="24"/>
          <w:szCs w:val="24"/>
        </w:rPr>
      </w:pPr>
      <w:r w:rsidRPr="000F43B6">
        <w:rPr>
          <w:sz w:val="24"/>
          <w:szCs w:val="24"/>
        </w:rPr>
        <w:t>Aprobada</w:t>
      </w:r>
      <w:r w:rsidR="00F20216">
        <w:rPr>
          <w:sz w:val="24"/>
          <w:szCs w:val="24"/>
        </w:rPr>
        <w:t xml:space="preserve"> en asamblea</w:t>
      </w:r>
      <w:r w:rsidRPr="000F43B6">
        <w:rPr>
          <w:sz w:val="24"/>
          <w:szCs w:val="24"/>
        </w:rPr>
        <w:t xml:space="preserve"> el 27 de septiembre de 2023</w:t>
      </w:r>
    </w:p>
    <w:p w14:paraId="3D4D9BB2" w14:textId="77777777" w:rsidR="000F43B6" w:rsidRDefault="000F43B6" w:rsidP="000F43B6">
      <w:pPr>
        <w:spacing w:after="120" w:line="240" w:lineRule="auto"/>
        <w:jc w:val="center"/>
        <w:rPr>
          <w:sz w:val="24"/>
          <w:szCs w:val="24"/>
        </w:rPr>
      </w:pPr>
    </w:p>
    <w:p w14:paraId="66D7BD64" w14:textId="77777777" w:rsidR="000F43B6" w:rsidRPr="000F43B6" w:rsidRDefault="000F43B6" w:rsidP="000F43B6">
      <w:pPr>
        <w:spacing w:after="120" w:line="240" w:lineRule="auto"/>
        <w:jc w:val="center"/>
        <w:rPr>
          <w:sz w:val="24"/>
          <w:szCs w:val="24"/>
        </w:rPr>
      </w:pPr>
    </w:p>
    <w:p w14:paraId="4B26CCA4" w14:textId="77777777" w:rsidR="000F43B6" w:rsidRPr="0069727E" w:rsidRDefault="000F43B6" w:rsidP="000F43B6">
      <w:pPr>
        <w:spacing w:after="120" w:line="240" w:lineRule="auto"/>
        <w:jc w:val="center"/>
        <w:rPr>
          <w:b/>
          <w:bCs/>
          <w:sz w:val="28"/>
          <w:szCs w:val="28"/>
        </w:rPr>
      </w:pPr>
    </w:p>
    <w:p w14:paraId="142D950B" w14:textId="77777777" w:rsidR="000F43B6" w:rsidRPr="0069727E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bookmarkStart w:id="0" w:name="_Hlk141030933"/>
      <w:r w:rsidRPr="0069727E">
        <w:rPr>
          <w:b/>
          <w:bCs/>
          <w:sz w:val="28"/>
          <w:szCs w:val="28"/>
        </w:rPr>
        <w:t>Título del proyecto</w:t>
      </w:r>
    </w:p>
    <w:p w14:paraId="33BB7288" w14:textId="77777777" w:rsidR="000F43B6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Motivación del proyecto</w:t>
      </w:r>
    </w:p>
    <w:p w14:paraId="39259357" w14:textId="49D55320" w:rsidR="000F43B6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Promotores del mismo</w:t>
      </w:r>
    </w:p>
    <w:p w14:paraId="71923277" w14:textId="3CC0B3C8" w:rsidR="000F43B6" w:rsidRPr="0069727E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Fundamentación en base a los Estatutos de la ONG Mundo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Armónico Tseyor </w:t>
      </w:r>
    </w:p>
    <w:p w14:paraId="10A6F279" w14:textId="77777777" w:rsidR="000F43B6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Objetivos</w:t>
      </w:r>
      <w:r>
        <w:rPr>
          <w:b/>
          <w:bCs/>
          <w:sz w:val="28"/>
          <w:szCs w:val="28"/>
        </w:rPr>
        <w:t xml:space="preserve"> </w:t>
      </w:r>
    </w:p>
    <w:p w14:paraId="6FB0CD84" w14:textId="77777777" w:rsidR="000F43B6" w:rsidRPr="0069727E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Fases de desarrollo a corto, medio y largo plazo</w:t>
      </w:r>
    </w:p>
    <w:p w14:paraId="6CC93EAE" w14:textId="77777777" w:rsidR="000F43B6" w:rsidRPr="0069727E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Actividades previstas</w:t>
      </w:r>
    </w:p>
    <w:p w14:paraId="7F76919E" w14:textId="77777777" w:rsidR="000F43B6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Recursos humanos necesarios</w:t>
      </w:r>
    </w:p>
    <w:p w14:paraId="02BD56B5" w14:textId="77777777" w:rsidR="000F43B6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 xml:space="preserve">Recursos materiales </w:t>
      </w:r>
      <w:r>
        <w:rPr>
          <w:b/>
          <w:bCs/>
          <w:sz w:val="28"/>
          <w:szCs w:val="28"/>
        </w:rPr>
        <w:t>disponibles y nos disponibles</w:t>
      </w:r>
    </w:p>
    <w:p w14:paraId="1265F865" w14:textId="6CF70312" w:rsidR="000F43B6" w:rsidRDefault="000F43B6" w:rsidP="001803C8">
      <w:pPr>
        <w:pStyle w:val="Prrafodelista"/>
        <w:numPr>
          <w:ilvl w:val="0"/>
          <w:numId w:val="2"/>
        </w:numPr>
        <w:spacing w:after="320" w:line="276" w:lineRule="auto"/>
        <w:ind w:left="992" w:hanging="567"/>
        <w:contextualSpacing w:val="0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 xml:space="preserve">Ubicación </w:t>
      </w:r>
      <w:r>
        <w:rPr>
          <w:b/>
          <w:bCs/>
          <w:sz w:val="28"/>
          <w:szCs w:val="28"/>
        </w:rPr>
        <w:t>del proyecto</w:t>
      </w:r>
      <w:bookmarkEnd w:id="0"/>
      <w:r>
        <w:rPr>
          <w:b/>
          <w:bCs/>
          <w:sz w:val="28"/>
          <w:szCs w:val="28"/>
        </w:rPr>
        <w:br w:type="page"/>
      </w:r>
    </w:p>
    <w:p w14:paraId="3B8D4CCC" w14:textId="04282026" w:rsidR="000F43B6" w:rsidRDefault="000F43B6" w:rsidP="000F43B6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F407F">
        <w:rPr>
          <w:b/>
          <w:bCs/>
          <w:sz w:val="28"/>
          <w:szCs w:val="28"/>
        </w:rPr>
        <w:lastRenderedPageBreak/>
        <w:t>EJEMPLO DE PROYECTO DE AYUDA HUMANITARIA</w:t>
      </w:r>
    </w:p>
    <w:p w14:paraId="36C7FDAF" w14:textId="77777777" w:rsidR="000F43B6" w:rsidRDefault="000F43B6" w:rsidP="000F43B6">
      <w:pPr>
        <w:spacing w:after="120" w:line="240" w:lineRule="auto"/>
        <w:jc w:val="center"/>
        <w:rPr>
          <w:b/>
          <w:bCs/>
          <w:sz w:val="28"/>
          <w:szCs w:val="28"/>
        </w:rPr>
      </w:pPr>
    </w:p>
    <w:p w14:paraId="315BF8AB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Título del proyecto</w:t>
      </w:r>
    </w:p>
    <w:p w14:paraId="305F86A6" w14:textId="77777777" w:rsidR="000F43B6" w:rsidRPr="00DF407F" w:rsidRDefault="000F43B6" w:rsidP="000F43B6">
      <w:pPr>
        <w:pStyle w:val="Prrafodelista"/>
        <w:spacing w:after="120" w:line="240" w:lineRule="auto"/>
        <w:ind w:left="785"/>
        <w:jc w:val="both"/>
        <w:rPr>
          <w:b/>
          <w:bCs/>
          <w:i/>
          <w:iCs/>
          <w:sz w:val="28"/>
          <w:szCs w:val="28"/>
        </w:rPr>
      </w:pPr>
      <w:r w:rsidRPr="00DF407F">
        <w:rPr>
          <w:b/>
          <w:bCs/>
          <w:i/>
          <w:iCs/>
          <w:sz w:val="28"/>
          <w:szCs w:val="28"/>
        </w:rPr>
        <w:t>Creación de una red de intercambio de bienes y servicios con el muular</w:t>
      </w:r>
    </w:p>
    <w:p w14:paraId="5BBD4F91" w14:textId="77777777" w:rsidR="000F43B6" w:rsidRPr="0069727E" w:rsidRDefault="000F43B6" w:rsidP="000F43B6">
      <w:pPr>
        <w:pStyle w:val="Prrafodelista"/>
        <w:spacing w:after="120" w:line="240" w:lineRule="auto"/>
        <w:ind w:left="785"/>
        <w:rPr>
          <w:b/>
          <w:bCs/>
          <w:sz w:val="28"/>
          <w:szCs w:val="28"/>
        </w:rPr>
      </w:pPr>
    </w:p>
    <w:p w14:paraId="08A24F89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Motivación del proyecto</w:t>
      </w:r>
    </w:p>
    <w:p w14:paraId="55D1F6C9" w14:textId="77777777" w:rsidR="000F43B6" w:rsidRPr="00DF407F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DF407F">
        <w:rPr>
          <w:sz w:val="28"/>
          <w:szCs w:val="28"/>
        </w:rPr>
        <w:t>Se trata de poner en marcha la filosofía de ayuda humanitaria tseyoriana, consistente en el principio</w:t>
      </w:r>
      <w:r>
        <w:rPr>
          <w:sz w:val="28"/>
          <w:szCs w:val="28"/>
        </w:rPr>
        <w:t>:</w:t>
      </w:r>
      <w:r w:rsidRPr="00DF407F">
        <w:rPr>
          <w:sz w:val="28"/>
          <w:szCs w:val="28"/>
        </w:rPr>
        <w:t xml:space="preserve"> “todos dan y todos reciben”. </w:t>
      </w:r>
    </w:p>
    <w:p w14:paraId="72F569D0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Promotores del mismo</w:t>
      </w:r>
    </w:p>
    <w:p w14:paraId="4BE946E0" w14:textId="77777777" w:rsidR="000F43B6" w:rsidRPr="00DF407F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Pr="00DF407F">
        <w:rPr>
          <w:sz w:val="28"/>
          <w:szCs w:val="28"/>
        </w:rPr>
        <w:t>a delegación de la ONG ubicada en una Casa Tseyor o Muulasterio</w:t>
      </w:r>
      <w:r>
        <w:rPr>
          <w:sz w:val="28"/>
          <w:szCs w:val="28"/>
        </w:rPr>
        <w:t xml:space="preserve"> que asume crear una red de intercambio de bienes y servicios en su zona, tomando como ejemplo las existentes en algunos Muulasterios. </w:t>
      </w:r>
    </w:p>
    <w:p w14:paraId="4F50D205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Fundamentación en base a los Estatutos de la ONG Mundo Armónico Tseyor </w:t>
      </w:r>
    </w:p>
    <w:p w14:paraId="6A95F111" w14:textId="77777777" w:rsidR="000F43B6" w:rsidRPr="00DF407F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DF407F">
        <w:rPr>
          <w:sz w:val="28"/>
          <w:szCs w:val="28"/>
        </w:rPr>
        <w:t xml:space="preserve">El proyecto se fundamenta en el artº 3 de los </w:t>
      </w:r>
      <w:r w:rsidRPr="00A10AFA">
        <w:rPr>
          <w:i/>
          <w:iCs/>
          <w:sz w:val="28"/>
          <w:szCs w:val="28"/>
        </w:rPr>
        <w:t>Estatutos de la ONG Mundo Armónico Tseyor</w:t>
      </w:r>
      <w:r w:rsidRPr="00DF407F">
        <w:rPr>
          <w:sz w:val="28"/>
          <w:szCs w:val="28"/>
        </w:rPr>
        <w:t xml:space="preserve">, en donde se mencionan </w:t>
      </w:r>
      <w:r>
        <w:rPr>
          <w:sz w:val="28"/>
          <w:szCs w:val="28"/>
        </w:rPr>
        <w:t>la</w:t>
      </w:r>
      <w:r w:rsidRPr="00DF407F">
        <w:rPr>
          <w:sz w:val="28"/>
          <w:szCs w:val="28"/>
        </w:rPr>
        <w:t xml:space="preserve">s </w:t>
      </w:r>
      <w:r w:rsidRPr="00A10AFA">
        <w:rPr>
          <w:i/>
          <w:iCs/>
          <w:sz w:val="28"/>
          <w:szCs w:val="28"/>
        </w:rPr>
        <w:t>Finalidades</w:t>
      </w:r>
      <w:r>
        <w:rPr>
          <w:sz w:val="28"/>
          <w:szCs w:val="28"/>
        </w:rPr>
        <w:t xml:space="preserve"> de esta asociación sin ánimo de lucro</w:t>
      </w:r>
      <w:r w:rsidRPr="00DF407F">
        <w:rPr>
          <w:sz w:val="28"/>
          <w:szCs w:val="28"/>
        </w:rPr>
        <w:t xml:space="preserve">. </w:t>
      </w:r>
    </w:p>
    <w:p w14:paraId="154DFE8F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Objetivos</w:t>
      </w:r>
      <w:r>
        <w:rPr>
          <w:b/>
          <w:bCs/>
          <w:sz w:val="28"/>
          <w:szCs w:val="28"/>
        </w:rPr>
        <w:t xml:space="preserve"> </w:t>
      </w:r>
    </w:p>
    <w:p w14:paraId="6C2B5E35" w14:textId="77777777" w:rsidR="000F43B6" w:rsidRPr="00FE21A1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FE21A1">
        <w:rPr>
          <w:sz w:val="28"/>
          <w:szCs w:val="28"/>
        </w:rPr>
        <w:t>1º Crear una red de intercambio de bienes y servicios con el uso del muular, para favorecer la creación de una sociedad armónica.</w:t>
      </w:r>
    </w:p>
    <w:p w14:paraId="56CA022D" w14:textId="77777777" w:rsidR="000F43B6" w:rsidRPr="00FE21A1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FE21A1">
        <w:rPr>
          <w:sz w:val="28"/>
          <w:szCs w:val="28"/>
        </w:rPr>
        <w:t>2º Poner en práctica el principio citado</w:t>
      </w:r>
      <w:r>
        <w:rPr>
          <w:sz w:val="28"/>
          <w:szCs w:val="28"/>
        </w:rPr>
        <w:t xml:space="preserve">: </w:t>
      </w:r>
      <w:r w:rsidRPr="00FE21A1">
        <w:rPr>
          <w:sz w:val="28"/>
          <w:szCs w:val="28"/>
        </w:rPr>
        <w:t xml:space="preserve">“todos dan y todos reciben”. </w:t>
      </w:r>
    </w:p>
    <w:p w14:paraId="1EC259FB" w14:textId="77777777" w:rsidR="000F43B6" w:rsidRPr="00FE21A1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FE21A1">
        <w:rPr>
          <w:sz w:val="28"/>
          <w:szCs w:val="28"/>
        </w:rPr>
        <w:t xml:space="preserve">3º Facilitar de esta forma que todos tengan acceso al muular como medio de intercambio, ya que este garantiza el tener acceso a </w:t>
      </w:r>
      <w:r>
        <w:rPr>
          <w:sz w:val="28"/>
          <w:szCs w:val="28"/>
        </w:rPr>
        <w:t xml:space="preserve">los bienes y servicios. </w:t>
      </w:r>
    </w:p>
    <w:p w14:paraId="2102BFA9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FE21A1">
        <w:rPr>
          <w:sz w:val="28"/>
          <w:szCs w:val="28"/>
        </w:rPr>
        <w:t xml:space="preserve">4º </w:t>
      </w:r>
      <w:r>
        <w:rPr>
          <w:sz w:val="28"/>
          <w:szCs w:val="28"/>
        </w:rPr>
        <w:t xml:space="preserve">El muular se puede obtener dando un bien o servicio, y se puede utilizar para acceder a un bien o servicio que se necesite. </w:t>
      </w:r>
    </w:p>
    <w:p w14:paraId="017F8932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5º Hacer posible que los que necesitan un bien o servicio lo puedan obtener sin que se derive de ello un acto de beneficencia. </w:t>
      </w:r>
    </w:p>
    <w:p w14:paraId="14BEEBA1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6º En esta red todos son iguales, no se basa en la carencia, sino en el esfuerzo compartido y solidario. </w:t>
      </w:r>
    </w:p>
    <w:p w14:paraId="7B623642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7º En definitiva, se trata de que se pueda aportar ayuda humanitaria a los que la necesitan, en unas condiciones de igualdad y de hermandad. </w:t>
      </w:r>
    </w:p>
    <w:p w14:paraId="51B19AE8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</w:p>
    <w:p w14:paraId="01C88538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Fases de desarrollo a corto, medio y largo plazo</w:t>
      </w:r>
    </w:p>
    <w:p w14:paraId="04AB5B30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FE21A1">
        <w:rPr>
          <w:sz w:val="28"/>
          <w:szCs w:val="28"/>
        </w:rPr>
        <w:t xml:space="preserve">La primera fase consiste en la puesta en marcha de la red, aunque sea con pocos </w:t>
      </w:r>
      <w:r>
        <w:rPr>
          <w:sz w:val="28"/>
          <w:szCs w:val="28"/>
        </w:rPr>
        <w:t xml:space="preserve">integrantes. </w:t>
      </w:r>
    </w:p>
    <w:p w14:paraId="3CD5E980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segunda fase consistirá en ampliar la red, crear una tabla de ofertas y demandas, en la que estará incluida una reserva de ayuda solidaria disponible para atender necesidades (despensa, ropa, enseres, etc.) </w:t>
      </w:r>
    </w:p>
    <w:p w14:paraId="756BB2A6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trata de que la red se sostenga, amplíe e integre a más asociados y también a establecimientos del medio en que esté ubicada. </w:t>
      </w:r>
    </w:p>
    <w:p w14:paraId="3FB16F15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>Actividades previstas</w:t>
      </w:r>
    </w:p>
    <w:p w14:paraId="14FF5E4F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B112D3">
        <w:rPr>
          <w:sz w:val="28"/>
          <w:szCs w:val="28"/>
        </w:rPr>
        <w:t xml:space="preserve">Los componentes de la red crearán un chat para ofertar </w:t>
      </w:r>
      <w:r>
        <w:rPr>
          <w:sz w:val="28"/>
          <w:szCs w:val="28"/>
        </w:rPr>
        <w:t xml:space="preserve">y solicitar los bienes y servicios pertinentes. </w:t>
      </w:r>
    </w:p>
    <w:p w14:paraId="23D1C2D6" w14:textId="77777777" w:rsidR="000F43B6" w:rsidRPr="00B112D3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Los miembros de la red se reunirán periódicamente para organizar, intercambiar, evaluar y proponer nuevas iniciativas o mejoras. </w:t>
      </w:r>
    </w:p>
    <w:p w14:paraId="412C3FD1" w14:textId="77777777" w:rsidR="000F43B6" w:rsidRPr="00A54537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A54537">
        <w:rPr>
          <w:b/>
          <w:bCs/>
          <w:sz w:val="28"/>
          <w:szCs w:val="28"/>
        </w:rPr>
        <w:t>Recursos humanos necesarios</w:t>
      </w:r>
    </w:p>
    <w:p w14:paraId="599917FB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B112D3">
        <w:rPr>
          <w:sz w:val="28"/>
          <w:szCs w:val="28"/>
        </w:rPr>
        <w:t xml:space="preserve">Voluntarios </w:t>
      </w:r>
      <w:r>
        <w:rPr>
          <w:sz w:val="28"/>
          <w:szCs w:val="28"/>
        </w:rPr>
        <w:t xml:space="preserve">y voluntarias </w:t>
      </w:r>
      <w:r w:rsidRPr="00B112D3">
        <w:rPr>
          <w:sz w:val="28"/>
          <w:szCs w:val="28"/>
        </w:rPr>
        <w:t xml:space="preserve">que quieran participar en la red y ofertar y/o solicitar ayudas. </w:t>
      </w:r>
    </w:p>
    <w:p w14:paraId="6139D6F7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 administrador o administradora de la red y una oficina del muular físico y electrónico, su delegado o delegada y administrador o administradora. </w:t>
      </w:r>
    </w:p>
    <w:p w14:paraId="02F8B952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 xml:space="preserve">Recursos materiales </w:t>
      </w:r>
      <w:r>
        <w:rPr>
          <w:b/>
          <w:bCs/>
          <w:sz w:val="28"/>
          <w:szCs w:val="28"/>
        </w:rPr>
        <w:t>disponibles y no disponibles</w:t>
      </w:r>
    </w:p>
    <w:p w14:paraId="1AEA2E5F" w14:textId="77777777" w:rsidR="000F43B6" w:rsidRDefault="000F43B6" w:rsidP="000F43B6">
      <w:pPr>
        <w:spacing w:after="120" w:line="240" w:lineRule="auto"/>
        <w:ind w:left="708"/>
        <w:jc w:val="both"/>
        <w:rPr>
          <w:sz w:val="28"/>
          <w:szCs w:val="28"/>
        </w:rPr>
      </w:pPr>
      <w:r w:rsidRPr="00B112D3">
        <w:rPr>
          <w:sz w:val="28"/>
          <w:szCs w:val="28"/>
        </w:rPr>
        <w:t>El establecimiento de la Casa Tseyor o Muulasterio aporta la infraestructura: edificio, huerto,</w:t>
      </w:r>
      <w:r>
        <w:rPr>
          <w:sz w:val="28"/>
          <w:szCs w:val="28"/>
        </w:rPr>
        <w:t xml:space="preserve"> </w:t>
      </w:r>
      <w:r w:rsidRPr="00B112D3">
        <w:rPr>
          <w:sz w:val="28"/>
          <w:szCs w:val="28"/>
        </w:rPr>
        <w:t xml:space="preserve">red informática, cocina, comedor, despensas, </w:t>
      </w:r>
      <w:r>
        <w:rPr>
          <w:sz w:val="28"/>
          <w:szCs w:val="28"/>
        </w:rPr>
        <w:t xml:space="preserve">almacén, </w:t>
      </w:r>
      <w:r w:rsidRPr="00B112D3">
        <w:rPr>
          <w:sz w:val="28"/>
          <w:szCs w:val="28"/>
        </w:rPr>
        <w:t xml:space="preserve">etc. </w:t>
      </w:r>
    </w:p>
    <w:p w14:paraId="2501B31B" w14:textId="77777777" w:rsidR="000F43B6" w:rsidRDefault="000F43B6" w:rsidP="000F43B6">
      <w:pPr>
        <w:pStyle w:val="Prrafodelista"/>
        <w:numPr>
          <w:ilvl w:val="0"/>
          <w:numId w:val="1"/>
        </w:numPr>
        <w:spacing w:after="120" w:line="240" w:lineRule="auto"/>
        <w:rPr>
          <w:b/>
          <w:bCs/>
          <w:sz w:val="28"/>
          <w:szCs w:val="28"/>
        </w:rPr>
      </w:pPr>
      <w:r w:rsidRPr="0069727E">
        <w:rPr>
          <w:b/>
          <w:bCs/>
          <w:sz w:val="28"/>
          <w:szCs w:val="28"/>
        </w:rPr>
        <w:t xml:space="preserve">Ubicación </w:t>
      </w:r>
      <w:r>
        <w:rPr>
          <w:b/>
          <w:bCs/>
          <w:sz w:val="28"/>
          <w:szCs w:val="28"/>
        </w:rPr>
        <w:t>del proyecto</w:t>
      </w:r>
    </w:p>
    <w:p w14:paraId="4D40CCF4" w14:textId="77777777" w:rsidR="000F43B6" w:rsidRDefault="000F43B6" w:rsidP="000F43B6">
      <w:pPr>
        <w:pStyle w:val="Prrafodelista"/>
        <w:spacing w:after="120" w:line="240" w:lineRule="auto"/>
        <w:ind w:left="785"/>
        <w:jc w:val="both"/>
        <w:rPr>
          <w:sz w:val="28"/>
          <w:szCs w:val="28"/>
        </w:rPr>
      </w:pPr>
      <w:r w:rsidRPr="00B112D3">
        <w:rPr>
          <w:sz w:val="28"/>
          <w:szCs w:val="28"/>
        </w:rPr>
        <w:t xml:space="preserve">El proyecto se ubicará en un Muulasterio o Casa Tseyor, pero también puede funcionar a distancia, utilizando para ello el muular electrónico. </w:t>
      </w:r>
    </w:p>
    <w:p w14:paraId="4A0384AE" w14:textId="77777777" w:rsidR="000F43B6" w:rsidRDefault="000F43B6" w:rsidP="000F43B6">
      <w:pPr>
        <w:pStyle w:val="Prrafodelista"/>
        <w:spacing w:after="120" w:line="240" w:lineRule="auto"/>
        <w:ind w:left="785"/>
        <w:jc w:val="both"/>
        <w:rPr>
          <w:sz w:val="28"/>
          <w:szCs w:val="28"/>
        </w:rPr>
      </w:pPr>
    </w:p>
    <w:p w14:paraId="66DC691B" w14:textId="77777777" w:rsidR="00015EFE" w:rsidRDefault="00015EFE"/>
    <w:sectPr w:rsidR="00015E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716A4"/>
    <w:multiLevelType w:val="hybridMultilevel"/>
    <w:tmpl w:val="10E0CE4A"/>
    <w:lvl w:ilvl="0" w:tplc="0C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87A7D99"/>
    <w:multiLevelType w:val="hybridMultilevel"/>
    <w:tmpl w:val="10E0CE4A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9229302">
    <w:abstractNumId w:val="1"/>
  </w:num>
  <w:num w:numId="2" w16cid:durableId="205222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B6"/>
    <w:rsid w:val="00015EFE"/>
    <w:rsid w:val="000F43B6"/>
    <w:rsid w:val="001803C8"/>
    <w:rsid w:val="0019598F"/>
    <w:rsid w:val="001B3306"/>
    <w:rsid w:val="001C35FB"/>
    <w:rsid w:val="001D3B74"/>
    <w:rsid w:val="00272848"/>
    <w:rsid w:val="00390275"/>
    <w:rsid w:val="004B62BC"/>
    <w:rsid w:val="006341C7"/>
    <w:rsid w:val="00A97BEE"/>
    <w:rsid w:val="00B2527C"/>
    <w:rsid w:val="00D4367C"/>
    <w:rsid w:val="00D50D86"/>
    <w:rsid w:val="00F20216"/>
    <w:rsid w:val="00F350D6"/>
    <w:rsid w:val="00F57A38"/>
    <w:rsid w:val="00F958EB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F603"/>
  <w15:chartTrackingRefBased/>
  <w15:docId w15:val="{F1217ED7-9033-437A-BBC6-7C6CA04B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535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cp:keywords/>
  <dc:description/>
  <cp:lastModifiedBy>Marcel Soler</cp:lastModifiedBy>
  <cp:revision>3</cp:revision>
  <dcterms:created xsi:type="dcterms:W3CDTF">2024-11-15T09:52:00Z</dcterms:created>
  <dcterms:modified xsi:type="dcterms:W3CDTF">2024-11-15T10:07:00Z</dcterms:modified>
</cp:coreProperties>
</file>